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F9" w:rsidRDefault="00C71AF9" w:rsidP="00C71AF9">
      <w:pPr>
        <w:pStyle w:val="Heading1"/>
      </w:pPr>
      <w:r>
        <w:t>Call</w:t>
      </w:r>
      <w:r>
        <w:t xml:space="preserve"> </w:t>
      </w:r>
      <w:r>
        <w:t>for</w:t>
      </w:r>
      <w:r>
        <w:t xml:space="preserve"> </w:t>
      </w:r>
      <w:r>
        <w:t>sites 2025</w:t>
      </w:r>
      <w:bookmarkStart w:id="0" w:name="_GoBack"/>
      <w:bookmarkEnd w:id="0"/>
    </w:p>
    <w:p w:rsidR="00C71AF9" w:rsidRDefault="00C71AF9" w:rsidP="00C71AF9">
      <w:pPr>
        <w:pStyle w:val="ListParagraph"/>
        <w:numPr>
          <w:ilvl w:val="0"/>
          <w:numId w:val="2"/>
        </w:numPr>
      </w:pPr>
      <w:r>
        <w:t>To inform the New Swindon Local Plan 2043</w:t>
      </w:r>
    </w:p>
    <w:p w:rsidR="00F72874" w:rsidRDefault="00C71AF9" w:rsidP="00C71AF9">
      <w:pPr>
        <w:pStyle w:val="ListParagraph"/>
        <w:numPr>
          <w:ilvl w:val="0"/>
          <w:numId w:val="2"/>
        </w:numPr>
      </w:pPr>
      <w:r w:rsidRPr="00C71AF9">
        <w:t>Before submitting your site, please check the SHELAA map and check to see if it is an existing site with an existing reference number</w:t>
      </w:r>
    </w:p>
    <w:p w:rsidR="00C71AF9" w:rsidRDefault="00C71AF9" w:rsidP="00C71AF9">
      <w:pPr>
        <w:pStyle w:val="ListParagraph"/>
        <w:numPr>
          <w:ilvl w:val="0"/>
          <w:numId w:val="2"/>
        </w:numPr>
      </w:pPr>
      <w:r>
        <w:t xml:space="preserve">Please send this completed form alongside a </w:t>
      </w:r>
      <w:r>
        <w:t>r</w:t>
      </w:r>
      <w:r>
        <w:t xml:space="preserve">ed </w:t>
      </w:r>
      <w:r>
        <w:t>l</w:t>
      </w:r>
      <w:r>
        <w:t>ine site plan to:</w:t>
      </w:r>
    </w:p>
    <w:p w:rsidR="00C71AF9" w:rsidRDefault="00C71AF9" w:rsidP="00C71AF9">
      <w:pPr>
        <w:pStyle w:val="ListParagraph"/>
        <w:numPr>
          <w:ilvl w:val="1"/>
          <w:numId w:val="2"/>
        </w:numPr>
      </w:pPr>
      <w:hyperlink r:id="rId7" w:history="1">
        <w:r w:rsidRPr="000530A8">
          <w:rPr>
            <w:rStyle w:val="Hyperlink"/>
          </w:rPr>
          <w:t>SwindonLocalPlan2043@swindon.gov.uk</w:t>
        </w:r>
      </w:hyperlink>
    </w:p>
    <w:p w:rsidR="00C71AF9" w:rsidRDefault="00C71AF9" w:rsidP="00C71AF9"/>
    <w:p w:rsidR="00C71AF9" w:rsidRPr="00C71AF9" w:rsidRDefault="00C71AF9" w:rsidP="00C71AF9">
      <w:pPr>
        <w:pStyle w:val="Caption"/>
        <w:keepNext/>
        <w:rPr>
          <w:color w:val="auto"/>
        </w:rPr>
      </w:pPr>
      <w:r w:rsidRPr="00C71AF9">
        <w:rPr>
          <w:color w:val="auto"/>
        </w:rPr>
        <w:t xml:space="preserve">Table </w:t>
      </w:r>
      <w:r w:rsidRPr="00C71AF9">
        <w:rPr>
          <w:color w:val="auto"/>
        </w:rPr>
        <w:fldChar w:fldCharType="begin"/>
      </w:r>
      <w:r w:rsidRPr="00C71AF9">
        <w:rPr>
          <w:color w:val="auto"/>
        </w:rPr>
        <w:instrText xml:space="preserve"> SEQ Table \* ARABIC </w:instrText>
      </w:r>
      <w:r w:rsidRPr="00C71AF9">
        <w:rPr>
          <w:color w:val="auto"/>
        </w:rPr>
        <w:fldChar w:fldCharType="separate"/>
      </w:r>
      <w:r w:rsidRPr="00C71AF9">
        <w:rPr>
          <w:noProof/>
          <w:color w:val="auto"/>
        </w:rPr>
        <w:t>1</w:t>
      </w:r>
      <w:r w:rsidRPr="00C71AF9">
        <w:rPr>
          <w:color w:val="auto"/>
        </w:rPr>
        <w:fldChar w:fldCharType="end"/>
      </w:r>
      <w:r w:rsidRPr="00C71AF9">
        <w:rPr>
          <w:color w:val="auto"/>
        </w:rPr>
        <w:t xml:space="preserve"> - Your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Your details"/>
      </w:tblPr>
      <w:tblGrid>
        <w:gridCol w:w="4871"/>
        <w:gridCol w:w="4871"/>
      </w:tblGrid>
      <w:tr w:rsidR="00C71AF9" w:rsidRPr="00C71AF9" w:rsidTr="00C71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500" w:type="pct"/>
            <w:tcBorders>
              <w:right w:val="nil"/>
            </w:tcBorders>
          </w:tcPr>
          <w:p w:rsidR="00C71AF9" w:rsidRPr="00C71AF9" w:rsidRDefault="00C71AF9" w:rsidP="00C71AF9">
            <w:pPr>
              <w:rPr>
                <w:b w:val="0"/>
                <w:bCs/>
              </w:rPr>
            </w:pPr>
            <w:r w:rsidRPr="00C71AF9">
              <w:rPr>
                <w:bCs/>
                <w:sz w:val="28"/>
              </w:rPr>
              <w:t>Your details</w:t>
            </w:r>
          </w:p>
        </w:tc>
        <w:tc>
          <w:tcPr>
            <w:tcW w:w="2500" w:type="pct"/>
            <w:tcBorders>
              <w:left w:val="nil"/>
            </w:tcBorders>
          </w:tcPr>
          <w:p w:rsidR="00C71AF9" w:rsidRPr="00C71AF9" w:rsidRDefault="00C71AF9" w:rsidP="00C71AF9">
            <w:pPr>
              <w:rPr>
                <w:bCs/>
              </w:rPr>
            </w:pPr>
          </w:p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Name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Email address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Business name (if applicable)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Are you the landowner or an agent acting on behalf of the landowner?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</w:tbl>
    <w:p w:rsidR="00C71AF9" w:rsidRDefault="00C71AF9" w:rsidP="00C71AF9"/>
    <w:p w:rsidR="00C71AF9" w:rsidRPr="00C71AF9" w:rsidRDefault="00C71AF9" w:rsidP="00C71AF9">
      <w:pPr>
        <w:pStyle w:val="Caption"/>
        <w:keepNext/>
        <w:rPr>
          <w:color w:val="auto"/>
        </w:rPr>
      </w:pPr>
      <w:r w:rsidRPr="00C71AF9">
        <w:rPr>
          <w:color w:val="auto"/>
        </w:rPr>
        <w:t xml:space="preserve">Table </w:t>
      </w:r>
      <w:r w:rsidRPr="00C71AF9">
        <w:rPr>
          <w:color w:val="auto"/>
        </w:rPr>
        <w:fldChar w:fldCharType="begin"/>
      </w:r>
      <w:r w:rsidRPr="00C71AF9">
        <w:rPr>
          <w:color w:val="auto"/>
        </w:rPr>
        <w:instrText xml:space="preserve"> SEQ Table \* ARABIC </w:instrText>
      </w:r>
      <w:r w:rsidRPr="00C71AF9">
        <w:rPr>
          <w:color w:val="auto"/>
        </w:rPr>
        <w:fldChar w:fldCharType="separate"/>
      </w:r>
      <w:r w:rsidRPr="00C71AF9">
        <w:rPr>
          <w:noProof/>
          <w:color w:val="auto"/>
        </w:rPr>
        <w:t>2</w:t>
      </w:r>
      <w:r w:rsidRPr="00C71AF9">
        <w:rPr>
          <w:color w:val="auto"/>
        </w:rPr>
        <w:fldChar w:fldCharType="end"/>
      </w:r>
      <w:r w:rsidRPr="00C71AF9">
        <w:rPr>
          <w:color w:val="auto"/>
        </w:rPr>
        <w:t xml:space="preserve"> - Site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ite details"/>
      </w:tblPr>
      <w:tblGrid>
        <w:gridCol w:w="4871"/>
        <w:gridCol w:w="4871"/>
      </w:tblGrid>
      <w:tr w:rsidR="00C71AF9" w:rsidRPr="00C71AF9" w:rsidTr="00C71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500" w:type="pct"/>
            <w:tcBorders>
              <w:right w:val="nil"/>
            </w:tcBorders>
          </w:tcPr>
          <w:p w:rsidR="00C71AF9" w:rsidRPr="00C71AF9" w:rsidRDefault="00C71AF9" w:rsidP="00C71AF9">
            <w:pPr>
              <w:rPr>
                <w:b w:val="0"/>
                <w:bCs/>
              </w:rPr>
            </w:pPr>
            <w:r w:rsidRPr="00C71AF9">
              <w:rPr>
                <w:bCs/>
                <w:sz w:val="28"/>
              </w:rPr>
              <w:t>Site details</w:t>
            </w:r>
          </w:p>
        </w:tc>
        <w:tc>
          <w:tcPr>
            <w:tcW w:w="2500" w:type="pct"/>
            <w:tcBorders>
              <w:left w:val="nil"/>
            </w:tcBorders>
          </w:tcPr>
          <w:p w:rsidR="00C71AF9" w:rsidRPr="00C71AF9" w:rsidRDefault="00C71AF9" w:rsidP="00C71AF9">
            <w:pPr>
              <w:rPr>
                <w:bCs/>
              </w:rPr>
            </w:pPr>
          </w:p>
        </w:tc>
      </w:tr>
      <w:tr w:rsidR="00C71AF9" w:rsidRPr="00C71AF9" w:rsidTr="00C71AF9">
        <w:trPr>
          <w:trHeight w:val="454"/>
        </w:trPr>
        <w:tc>
          <w:tcPr>
            <w:tcW w:w="2500" w:type="pct"/>
            <w:vAlign w:val="top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What type of submission is this</w:t>
            </w:r>
          </w:p>
          <w:p w:rsidR="00C71AF9" w:rsidRPr="00C71AF9" w:rsidRDefault="00C71AF9" w:rsidP="00C71AF9"/>
        </w:tc>
        <w:tc>
          <w:tcPr>
            <w:tcW w:w="2500" w:type="pct"/>
            <w:vAlign w:val="top"/>
          </w:tcPr>
          <w:p w:rsidR="00C71AF9" w:rsidRPr="00C71AF9" w:rsidRDefault="00C71AF9" w:rsidP="00C71AF9">
            <w:pPr>
              <w:pStyle w:val="ListParagraph"/>
              <w:numPr>
                <w:ilvl w:val="0"/>
                <w:numId w:val="3"/>
              </w:numPr>
              <w:ind w:left="407"/>
            </w:pPr>
            <w:r w:rsidRPr="00C71AF9">
              <w:t>New site</w:t>
            </w:r>
          </w:p>
          <w:p w:rsidR="00C71AF9" w:rsidRPr="00C71AF9" w:rsidRDefault="00C71AF9" w:rsidP="00C71AF9">
            <w:pPr>
              <w:pStyle w:val="ListParagraph"/>
              <w:numPr>
                <w:ilvl w:val="0"/>
                <w:numId w:val="3"/>
              </w:numPr>
              <w:ind w:left="407"/>
            </w:pPr>
            <w:r w:rsidRPr="00C71AF9">
              <w:t>Resubmission of site already in database, to provide updated information</w:t>
            </w:r>
          </w:p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Site name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Site address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SHELAA ref (if resubmission)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Easting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Northing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Gross area (ha)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Current land use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Proposed land use(s)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Names of all landowners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 w:rsidRPr="00C71AF9">
              <w:rPr>
                <w:b/>
                <w:bCs/>
              </w:rPr>
              <w:t>When will the site be available for development?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  <w:tr w:rsidR="00C71AF9" w:rsidRPr="00C71AF9" w:rsidTr="00C71AF9">
        <w:trPr>
          <w:trHeight w:val="454"/>
        </w:trPr>
        <w:tc>
          <w:tcPr>
            <w:tcW w:w="2500" w:type="pct"/>
          </w:tcPr>
          <w:p w:rsidR="00C71AF9" w:rsidRPr="00C71AF9" w:rsidRDefault="00C71AF9" w:rsidP="00C71AF9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C71AF9">
              <w:rPr>
                <w:b/>
                <w:bCs/>
              </w:rPr>
              <w:t>ist any strong development constraints that you think would impact the viability of developing the site</w:t>
            </w:r>
          </w:p>
        </w:tc>
        <w:tc>
          <w:tcPr>
            <w:tcW w:w="2500" w:type="pct"/>
            <w:vAlign w:val="top"/>
          </w:tcPr>
          <w:p w:rsidR="00C71AF9" w:rsidRPr="00C71AF9" w:rsidRDefault="00C71AF9" w:rsidP="00C71AF9"/>
        </w:tc>
      </w:tr>
    </w:tbl>
    <w:p w:rsidR="00C71AF9" w:rsidRPr="00C71AF9" w:rsidRDefault="00C71AF9" w:rsidP="00C71AF9"/>
    <w:sectPr w:rsidR="00C71AF9" w:rsidRPr="00C71AF9" w:rsidSect="00F72874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777" w:rsidRDefault="004F7777" w:rsidP="007458C9">
      <w:pPr>
        <w:spacing w:line="240" w:lineRule="auto"/>
      </w:pPr>
      <w:r>
        <w:separator/>
      </w:r>
    </w:p>
  </w:endnote>
  <w:endnote w:type="continuationSeparator" w:id="0">
    <w:p w:rsidR="004F7777" w:rsidRDefault="004F7777" w:rsidP="00745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777" w:rsidRDefault="004F7777" w:rsidP="007458C9">
      <w:pPr>
        <w:spacing w:line="240" w:lineRule="auto"/>
      </w:pPr>
      <w:r>
        <w:separator/>
      </w:r>
    </w:p>
  </w:footnote>
  <w:footnote w:type="continuationSeparator" w:id="0">
    <w:p w:rsidR="004F7777" w:rsidRDefault="004F7777" w:rsidP="007458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3B41"/>
    <w:multiLevelType w:val="hybridMultilevel"/>
    <w:tmpl w:val="FAFC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192B"/>
    <w:multiLevelType w:val="hybridMultilevel"/>
    <w:tmpl w:val="74D2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22896"/>
    <w:multiLevelType w:val="hybridMultilevel"/>
    <w:tmpl w:val="7D9AED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AD"/>
    <w:rsid w:val="002646B9"/>
    <w:rsid w:val="004F7777"/>
    <w:rsid w:val="00527C94"/>
    <w:rsid w:val="005971E2"/>
    <w:rsid w:val="007163CB"/>
    <w:rsid w:val="007458C9"/>
    <w:rsid w:val="007F3773"/>
    <w:rsid w:val="00C12DAE"/>
    <w:rsid w:val="00C71AF9"/>
    <w:rsid w:val="00EF3FAD"/>
    <w:rsid w:val="00F63057"/>
    <w:rsid w:val="00F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F707"/>
  <w15:chartTrackingRefBased/>
  <w15:docId w15:val="{910BC93D-28BE-40CA-AE90-2C1E1F6E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874"/>
    <w:pPr>
      <w:spacing w:after="0" w:line="276" w:lineRule="auto"/>
    </w:pPr>
    <w:rPr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F630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874"/>
    <w:pPr>
      <w:spacing w:after="24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874"/>
    <w:pPr>
      <w:spacing w:after="24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874"/>
    <w:pPr>
      <w:spacing w:after="24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057"/>
    <w:pPr>
      <w:spacing w:after="480"/>
      <w:outlineLvl w:val="0"/>
    </w:pPr>
    <w:rPr>
      <w:b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63057"/>
    <w:rPr>
      <w:b/>
      <w:sz w:val="44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F63057"/>
    <w:rPr>
      <w:b/>
      <w:sz w:val="4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2874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2874"/>
    <w:rPr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72874"/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97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1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971E2"/>
    <w:pPr>
      <w:ind w:left="720"/>
      <w:contextualSpacing/>
    </w:pPr>
  </w:style>
  <w:style w:type="table" w:styleId="TableGrid">
    <w:name w:val="Table Grid"/>
    <w:basedOn w:val="TableNormal"/>
    <w:uiPriority w:val="39"/>
    <w:rsid w:val="00F63057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auto"/>
        <w:sz w:val="24"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uiPriority w:val="1"/>
    <w:rsid w:val="007458C9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58C9"/>
    <w:pPr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458C9"/>
    <w:rPr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745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8C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45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8C9"/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71A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A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indonLocalPlan2043@swind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mersda\Documents\Custom%20Office%20Templates\Word%20Accessi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Accessible Template.dotx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sites 2025</dc:title>
  <dc:subject/>
  <dc:creator>Daryl Summers</dc:creator>
  <cp:keywords/>
  <dc:description/>
  <cp:lastModifiedBy>Daryl Summers</cp:lastModifiedBy>
  <cp:revision>2</cp:revision>
  <dcterms:created xsi:type="dcterms:W3CDTF">2025-08-29T08:30:00Z</dcterms:created>
  <dcterms:modified xsi:type="dcterms:W3CDTF">2025-08-29T08:30:00Z</dcterms:modified>
</cp:coreProperties>
</file>