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CAB01" w14:textId="77777777" w:rsidR="00D2795E" w:rsidRDefault="001274B2">
      <w:bookmarkStart w:id="0" w:name="_GoBack"/>
      <w:bookmarkEnd w:id="0"/>
      <w:r>
        <w:t>Cognition and learning NASEN recommends</w:t>
      </w:r>
    </w:p>
    <w:p w14:paraId="0138FF1E" w14:textId="77777777" w:rsidR="001274B2" w:rsidRDefault="001274B2"/>
    <w:p w14:paraId="029FDEF8" w14:textId="77777777" w:rsidR="001274B2" w:rsidRDefault="00DC22BE">
      <w:hyperlink r:id="rId7" w:history="1">
        <w:r w:rsidR="001274B2" w:rsidRPr="00330E84">
          <w:rPr>
            <w:rStyle w:val="Hyperlink"/>
          </w:rPr>
          <w:t>http://www.interventionsforliteracy.org.uk/home/schools/</w:t>
        </w:r>
      </w:hyperlink>
    </w:p>
    <w:p w14:paraId="4A3984FE" w14:textId="77777777" w:rsidR="001274B2" w:rsidRDefault="001274B2"/>
    <w:p w14:paraId="1BAFF2C1" w14:textId="77777777" w:rsidR="001274B2" w:rsidRDefault="00DC22BE">
      <w:hyperlink r:id="rId8" w:history="1">
        <w:r w:rsidR="001274B2" w:rsidRPr="00330E84">
          <w:rPr>
            <w:rStyle w:val="Hyperlink"/>
          </w:rPr>
          <w:t>https://thatreadingthing.com/greg-brooks-what-works-5th-edition/</w:t>
        </w:r>
      </w:hyperlink>
    </w:p>
    <w:p w14:paraId="4800A59D" w14:textId="77777777" w:rsidR="001274B2" w:rsidRDefault="001274B2"/>
    <w:p w14:paraId="5BDE4728" w14:textId="77777777" w:rsidR="001274B2" w:rsidRDefault="00DC22BE">
      <w:hyperlink r:id="rId9" w:history="1">
        <w:r w:rsidR="001274B2" w:rsidRPr="00330E84">
          <w:rPr>
            <w:rStyle w:val="Hyperlink"/>
          </w:rPr>
          <w:t>http://www.interventionsforliteracy.org.uk/wp-content/uploads/2017/11/What-Works-5th-edition-Rev-Oct-2016.pdf</w:t>
        </w:r>
      </w:hyperlink>
    </w:p>
    <w:p w14:paraId="795CC28A" w14:textId="77777777" w:rsidR="001274B2" w:rsidRDefault="001274B2"/>
    <w:p w14:paraId="76A00F62" w14:textId="77777777" w:rsidR="001274B2" w:rsidRDefault="00DC22BE">
      <w:hyperlink r:id="rId10" w:history="1">
        <w:r w:rsidR="001274B2" w:rsidRPr="00330E84">
          <w:rPr>
            <w:rStyle w:val="Hyperlink"/>
          </w:rPr>
          <w:t>https://www.sendgateway.org.uk/download.sen-support-research-evidence-on-effective-approaches-and-examples-of-current-practice-in-good-and-outstanding-schools-and-colleges.html</w:t>
        </w:r>
      </w:hyperlink>
    </w:p>
    <w:p w14:paraId="757B0820" w14:textId="77777777" w:rsidR="001274B2" w:rsidRDefault="001274B2"/>
    <w:p w14:paraId="0BF3B8A0" w14:textId="77777777" w:rsidR="001274B2" w:rsidRDefault="00DC22BE">
      <w:hyperlink r:id="rId11" w:history="1">
        <w:r w:rsidR="001274B2" w:rsidRPr="00330E84">
          <w:rPr>
            <w:rStyle w:val="Hyperlink"/>
          </w:rPr>
          <w:t>https://www.sendgateway.org.uk/whole-school-send/what-works/cognition-and-learning/targeted--cognition.html</w:t>
        </w:r>
      </w:hyperlink>
    </w:p>
    <w:p w14:paraId="1FFE957D" w14:textId="77777777" w:rsidR="001274B2" w:rsidRDefault="001274B2"/>
    <w:sectPr w:rsidR="0012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B2"/>
    <w:rsid w:val="001274B2"/>
    <w:rsid w:val="002F22BD"/>
    <w:rsid w:val="00B667F9"/>
    <w:rsid w:val="00D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B1A8"/>
  <w15:chartTrackingRefBased/>
  <w15:docId w15:val="{BCEFFA87-1074-4B52-957E-4EA56931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treadingthing.com/greg-brooks-what-works-5th-edi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interventionsforliteracy.org.uk/home/schools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ndgateway.org.uk/whole-school-send/what-works/cognition-and-learning/targeted--cognitio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endgateway.org.uk/download.sen-support-research-evidence-on-effective-approaches-and-examples-of-current-practice-in-good-and-outstanding-schools-and-college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terventionsforliteracy.org.uk/wp-content/uploads/2017/11/What-Works-5th-edition-Rev-Oct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FF6D9EBA1F4B85452A9C46318C77" ma:contentTypeVersion="8" ma:contentTypeDescription="Create a new document." ma:contentTypeScope="" ma:versionID="2e3b60b01e845131e182307e177f00ff">
  <xsd:schema xmlns:xsd="http://www.w3.org/2001/XMLSchema" xmlns:xs="http://www.w3.org/2001/XMLSchema" xmlns:p="http://schemas.microsoft.com/office/2006/metadata/properties" xmlns:ns2="dab12edf-b284-4e6b-9e45-552b48789848" targetNamespace="http://schemas.microsoft.com/office/2006/metadata/properties" ma:root="true" ma:fieldsID="d8b13851fa3333ef6c952ffd86d11c1b" ns2:_="">
    <xsd:import namespace="dab12edf-b284-4e6b-9e45-552b4878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2edf-b284-4e6b-9e45-552b48789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F65B2-2998-4A30-8C68-F156FB9F3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DDB88-8FBC-4212-AA28-65BB2FCD8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6C516-1843-4B87-8F78-FB4BEBD0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12edf-b284-4e6b-9e45-552b4878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McGinty</dc:creator>
  <cp:keywords/>
  <dc:description/>
  <cp:lastModifiedBy>Alison Bruce</cp:lastModifiedBy>
  <cp:revision>2</cp:revision>
  <dcterms:created xsi:type="dcterms:W3CDTF">2023-12-18T14:53:00Z</dcterms:created>
  <dcterms:modified xsi:type="dcterms:W3CDTF">2023-12-18T14:53:00Z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0x01010053F5FF6D9EBA1F4B85452A9C46318C77</vt:lpwstr>
  </property>
  <property fmtid="{D5CDD505-2E9C-101B-9397-08002B2CF9AE}" pid="3" name="Order">
    <vt:r8>40500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